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CD399">
      <w:pPr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Муниципальное автономное общеобразовательное учреждение </w:t>
      </w:r>
    </w:p>
    <w:p w14:paraId="013CFDFA">
      <w:pPr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«Цаган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-Моринская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средняя общеобразовательная школа»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(МАОУ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«Цаган-Моринская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СОШ»)</w:t>
      </w:r>
    </w:p>
    <w:p w14:paraId="220F5C4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C2676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45A9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BA6AF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4555B7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F803E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167005</wp:posOffset>
            </wp:positionV>
            <wp:extent cx="1657985" cy="1626235"/>
            <wp:effectExtent l="0" t="0" r="12065" b="18415"/>
            <wp:wrapNone/>
            <wp:docPr id="1" name="Рисунок 1" descr="C:\Users\bait\Downloads\IMG_20240927_13334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bait\Downloads\IMG_20240927_133342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30000"/>
                    </a:blip>
                    <a:srcRect l="13054" t="22364" r="24001" b="1572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5798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E2311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4"/>
        <w:tblW w:w="9348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2"/>
        <w:gridCol w:w="4536"/>
      </w:tblGrid>
      <w:tr w14:paraId="05FD3907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14:paraId="31582F6A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 w14:paraId="10B42EF6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 w14:paraId="0F71B49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СОГЛАСОВАНО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Педагогическим советом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МАОУ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«Цаган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-Моринская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СОШ»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(протокол 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.08.2024 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1)</w:t>
            </w:r>
          </w:p>
        </w:tc>
        <w:tc>
          <w:tcPr>
            <w:tcW w:w="45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82F08B4">
            <w:pPr>
              <w:spacing w:before="0" w:beforeAutospacing="0" w:after="0" w:afterAutospacing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 w14:paraId="1EFF476C">
            <w:pPr>
              <w:spacing w:before="0" w:beforeAutospacing="0" w:after="0" w:afterAutospacing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 w14:paraId="795B831C">
            <w:pPr>
              <w:spacing w:before="0" w:beforeAutospacing="0" w:after="0" w:afterAutospacing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приказом </w:t>
            </w:r>
          </w:p>
          <w:p w14:paraId="04CEDCD6">
            <w:pPr>
              <w:spacing w:before="0" w:beforeAutospacing="0" w:after="0" w:afterAutospacing="0"/>
              <w:jc w:val="right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МАОУ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«Цаган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-Моринская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СОШ»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от 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.09.2024 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</w:tr>
    </w:tbl>
    <w:p w14:paraId="24B1BE5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7304D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B64C1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AE057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9C677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5C022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6388B4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B6032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FC100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15769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640AF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14:paraId="0BE1E1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службе школьной медиации МАОУ «Цаган</w:t>
      </w:r>
      <w:r>
        <w:rPr>
          <w:rFonts w:hint="default" w:hAnsi="Times New Roman" w:cs="Times New Roman"/>
          <w:b/>
          <w:bCs/>
          <w:color w:val="000000"/>
          <w:sz w:val="28"/>
          <w:szCs w:val="28"/>
          <w:lang w:val="ru-RU"/>
        </w:rPr>
        <w:t>-Моринская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СОШ»</w:t>
      </w:r>
    </w:p>
    <w:p w14:paraId="3835EE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97757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1BE37E8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3A167FB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74DFEB4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2531A52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2835AD5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62E89C9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715192E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4356E6D7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62FE1A3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3CB6C85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1AC5606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3CCC1DC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343848F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1B59289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7CFA124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258CEA8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52D70EB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8BD49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0CA8D2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регламентирует порядок создания и деятельности Школьной службы медиации (примирения) в Муниципальном автономном общеобразовательном учреждении «Цаган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-Моринская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14:paraId="20D9BA2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24.07.1998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124-ФЗ «Об основных гарантиях прав ребенка в Российской Федерации», Федеральным законом Российской Федерации от 27.07.2010 № 193-ФЗ «Об альтернативной процедуре урегулирования споров с участием посредника (процедуре медиации)».</w:t>
      </w:r>
    </w:p>
    <w:p w14:paraId="03D69E6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 Служба школьной медиации (далее – СШМ)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14:paraId="55A9C8A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1.4. СШМ является альтернативой другим способам реагирования на споры, конфликты, противоправное поведения или правонарушения несовершеннолетних.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</w:t>
      </w:r>
    </w:p>
    <w:p w14:paraId="45CF66B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5D85F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СШМ</w:t>
      </w:r>
    </w:p>
    <w:p w14:paraId="335B638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Цель создания СШМ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</w:t>
      </w:r>
    </w:p>
    <w:p w14:paraId="64F03AD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Задачи СШМ:</w:t>
      </w:r>
    </w:p>
    <w:p w14:paraId="65A3A592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групп; </w:t>
      </w:r>
    </w:p>
    <w:p w14:paraId="001A4AA0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поведением;</w:t>
      </w:r>
    </w:p>
    <w:p w14:paraId="2FC46879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внедрение новых форм, технологий и методов работы для решения конфликтов мирным путем; </w:t>
      </w:r>
    </w:p>
    <w:p w14:paraId="1933D405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</w:t>
      </w:r>
    </w:p>
    <w:p w14:paraId="570D862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повышение квалификации педагогов школы по вопросам применения процедуры медиации в повседневной педагогической практике.</w:t>
      </w:r>
    </w:p>
    <w:p w14:paraId="154DE2A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DB587D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деятельности СШМ</w:t>
      </w:r>
    </w:p>
    <w:p w14:paraId="715C1FF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добровольности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конфликта;</w:t>
      </w:r>
    </w:p>
    <w:p w14:paraId="2A47C63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конфиденциальности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 w14:paraId="00E150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нейтральности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14:paraId="5F468C8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информированности сторон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заключающийся в обязанности медиатора предоставить сторонам всю необходимую информацию о сути медиации, ее процессе и возможных последствиях.</w:t>
      </w:r>
    </w:p>
    <w:p w14:paraId="2FA546F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ответственности сторон и медиатора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Медиатор отвечает за безопасность участников на встрече, а также за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</w:t>
      </w:r>
    </w:p>
    <w:p w14:paraId="49A5093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самостоятельности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СШМ самостоятельна в выборе форм деятельности и организации процесса медиации.</w:t>
      </w:r>
    </w:p>
    <w:p w14:paraId="5491BB3D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BD2E0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деятельности СШМ</w:t>
      </w:r>
    </w:p>
    <w:p w14:paraId="40E0DBB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 Для организации СШМ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 приказом утверждает состав СШМ, в том числе назначает руководителя СШМ.</w:t>
      </w:r>
    </w:p>
    <w:p w14:paraId="652ECD7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состав службы школьной медиации включаются педагогические работники МАОУ «Цаган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-Моринская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СОШ», учащиеся 5-11 классов и их родители, прошедшие специальное обучение.</w:t>
      </w:r>
    </w:p>
    <w:p w14:paraId="157D156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Медиаторами службы могут быть совершеннолетние члены службы. Несовершеннолетние члены могут иметь статус наблюдателей.</w:t>
      </w:r>
    </w:p>
    <w:p w14:paraId="33CD756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 Администрацией школы создаются необходимые условия для обеспечения деятельности СШМ: предоставление помещения, канцелярских принадлежностей, оргтехники и иного оборудования.</w:t>
      </w:r>
    </w:p>
    <w:p w14:paraId="7BFE44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 Руководитель службы школьной медиации организует:</w:t>
      </w:r>
    </w:p>
    <w:p w14:paraId="2D0422D6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обучение членов службы школьной медиации методу «школьная медиация», применению медиативного и восстановительного подходов;</w:t>
      </w:r>
    </w:p>
    <w:p w14:paraId="07B81C03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ознакомительные семинары для педагогических работников школы, учащихся и их родителей о целях, задачах, составе и порядке работы СШМ;</w:t>
      </w:r>
    </w:p>
    <w:p w14:paraId="0E381EC6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согласование решения СШМ по вопросу разрешения конкретного спора или конфликта одним из медиаторов;</w:t>
      </w:r>
    </w:p>
    <w:p w14:paraId="386B1F38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взаимодействие СШМ со всеми структурными подразделениями школы, органами и учреждениями системы профилактики безнадзорности, беспризорности и правонарушений несовершеннолетних, опеки и попечительства, дополнительного образования, труда и занятости;</w:t>
      </w:r>
    </w:p>
    <w:p w14:paraId="1308B7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взаимодействие с комиссией по делам несовершеннолетних и защите их прав муниципального образования «Закаменский район», органами полиции, судом, если одной из сторон является учащийся образовательной организации, совершивший административное или уголовное правонарушение, в целях досудебного урегулирования ситуации, связанной с правонарушением.</w:t>
      </w:r>
    </w:p>
    <w:p w14:paraId="52A649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77FEE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58B16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 СШМ осуществляет:</w:t>
      </w:r>
    </w:p>
    <w:p w14:paraId="4A440E91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разрешение споров и конфликтов между учащимися, родителями, педагогами, педагогами и учащимися, родителями и учащимися, родителями и педагогами, возникающих в школе, на основе информации, полученной от педагогов, учащихся, родителей, администрации школы, а также органов и учреждений системы профилактики безнадзорности, беспризорности и правонарушений несовершеннолетних Закаменского района;</w:t>
      </w:r>
    </w:p>
    <w:p w14:paraId="4EC84226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заключение со сторонами в письменной форме соглашения о применении процедуры медиации и медиативного соглашения (примирительного договора) в случае достижения сторонами положительных результатов в разрешении споров или конфликтов путем применения процедуры медиации;</w:t>
      </w:r>
    </w:p>
    <w:p w14:paraId="25567E21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контроль и анализ выполнения сторонами медиативного соглашения (примирительного договора);</w:t>
      </w:r>
    </w:p>
    <w:p w14:paraId="30511C97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мероприятия по предотвращению возникновения конфликтов в школе, препятствованию их эскалации;</w:t>
      </w:r>
    </w:p>
    <w:p w14:paraId="7BA8A0AE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внесение на рассмотрение администрации школы предложений по снижению конфликтности в образовательной организации;</w:t>
      </w:r>
    </w:p>
    <w:p w14:paraId="74C43579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формирование и обучение «групп равных» в школе;</w:t>
      </w:r>
    </w:p>
    <w:p w14:paraId="73CA81A0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координацию действий участников «групп равных» в работе по распространению знаний о медиации и основах позитивного общения среди учащихся школы;</w:t>
      </w:r>
    </w:p>
    <w:p w14:paraId="4CF208A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проведение среди педагогических работников, учащихся образовательной организации и их родителей просветительской работы о необходимости конструктивного разрешения споров или конфликтов;</w:t>
      </w:r>
    </w:p>
    <w:p w14:paraId="5699D0C6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ведение журналов регистрации обращений в СШМ и подготовка отчетов о деятельности СШМ, получение у педагогических работников, учащихся и родителей, обратившихся в СШМ, разрешения на обработку их персональных данных в соответствии с Федеральным законом от 27.07.2006 № 152-ФЗ «О персональных данных»;</w:t>
      </w:r>
    </w:p>
    <w:p w14:paraId="48A053A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осуществление анализа эффективности деятельности СШМ.</w:t>
      </w:r>
    </w:p>
    <w:p w14:paraId="1A1D346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4.5. Медиаторы, входящие в состав членов СШМ, вправе:</w:t>
      </w:r>
    </w:p>
    <w:p w14:paraId="39F5E6F9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предложить сторонам разрешить спор или конфликт с помощью процедуры медиации;</w:t>
      </w:r>
    </w:p>
    <w:p w14:paraId="4E1FDE93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отказаться от проведения процедуры медиации в случае личной заинтересованности в ее результате;</w:t>
      </w:r>
    </w:p>
    <w:p w14:paraId="1B37EFC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 самостоятельно принять решение об обращении к сторонам с предложением участвовать в процедуре медиации, заключении соглашения о применении процедуры медиации и медиативного соглашения (примирительного договора) в письменной форме с учетом сложности спора или конфликта и участия в процедуре медиации представителей органов системы профилактики безнадзорности, беспризорности и правонарушений несовершеннолетних.</w:t>
      </w:r>
    </w:p>
    <w:p w14:paraId="383E220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 Медиатор, входящий в состав членов СШМ, не вправе:</w:t>
      </w:r>
    </w:p>
    <w:p w14:paraId="25E1FBE8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быть представителем какой-либо из сторон;</w:t>
      </w:r>
    </w:p>
    <w:p w14:paraId="08FA1D74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осуществлять деятельность медиатора, если при проведении процедуры медиации он лично (прямо или косвенно) заинтересован в ее результате, в том числе состоит с лицом, являющимся одной из сторон, в родственных отношениях;</w:t>
      </w:r>
    </w:p>
    <w:p w14:paraId="734658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делать без согласия сторон публичные заявления по существу спора.</w:t>
      </w:r>
    </w:p>
    <w:p w14:paraId="5DCE68C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4.7. Требования к соглашению о проведении процедуры медиации:</w:t>
      </w:r>
    </w:p>
    <w:p w14:paraId="6E637C11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заключается между медиатором и сторонами в письменной форме;</w:t>
      </w:r>
    </w:p>
    <w:p w14:paraId="677232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содержит сведения о предмете спора, медиаторе, порядке проведения процедуры медиации, сторонах и сроках проведения процедуры медиации.</w:t>
      </w:r>
    </w:p>
    <w:p w14:paraId="38CE379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4.8. Требования к медиативному соглашению (примирительному договору):</w:t>
      </w:r>
    </w:p>
    <w:p w14:paraId="62993694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заключается между медиатором и сторонами в письменной форме;</w:t>
      </w:r>
    </w:p>
    <w:p w14:paraId="4EFD252D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содержит сведения о медиаторе, сторонах, предмете спора, проведенной процедуре медиации, согласованных сторонами обязательствах, условиях и сроках их выполнения;</w:t>
      </w:r>
    </w:p>
    <w:p w14:paraId="5EFBFFA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подлежит исполнению на добровольной основе.</w:t>
      </w:r>
    </w:p>
    <w:p w14:paraId="4F1979C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4.9. Службой школьной медиации осуществляется использование медиативного подхода при организации в образовательной организации работы по:</w:t>
      </w:r>
    </w:p>
    <w:p w14:paraId="504344C5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предупреждению безнадзорности и беспризорности, наркомании, алкоголизма, табакокурения, правонарушений несовершеннолетних, являющихся учащимися образовательной организации;</w:t>
      </w:r>
    </w:p>
    <w:p w14:paraId="74E97185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осуществлению работы с семьями учащихся образовательных организаций, находящихся в социально опасном положении;</w:t>
      </w:r>
    </w:p>
    <w:p w14:paraId="0A3245C7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 воспитанию у учащихся образовательной организации культуры конструктивного поведения в спорах или конфликтах и созданию условий для выбора ненасильственных стратегий поведения в ситуациях напряжения и стресса;</w:t>
      </w:r>
    </w:p>
    <w:p w14:paraId="3C3FC04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коррекции девиантного поведения несовершеннолетних правонарушителей, являющихся учащимися образовательной организации, в том числе при участии представителей правоохранительных органов и комиссии по делам несовершеннолетних и защите их прав.</w:t>
      </w:r>
    </w:p>
    <w:p w14:paraId="5609942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проведения процедуры медиации</w:t>
      </w:r>
    </w:p>
    <w:p w14:paraId="5703BBD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Процедура медиации осуществляется в несколько этапов: подготовительный, основной, заключительный.</w:t>
      </w:r>
    </w:p>
    <w:p w14:paraId="5A79E30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 Подготовительный этап включает:</w:t>
      </w:r>
    </w:p>
    <w:p w14:paraId="42CC2EEA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получение информации о споре или конфликте, происходящих в образовательной организации;</w:t>
      </w:r>
    </w:p>
    <w:p w14:paraId="116CCB05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регистрацию в журнале СШМ информации о споре или конфликте (данные о сторонах, суть спора или конфликта, дата и место, дополнительная информация об участниках и иных обстоятельствах спора или конфликта);</w:t>
      </w:r>
    </w:p>
    <w:p w14:paraId="2DCBB39A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определение руководителем СШМ медиатора для разрешения конкретного спора или конфликта;</w:t>
      </w:r>
    </w:p>
    <w:p w14:paraId="455EC4A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предложение (при необходимости - в письменной форме) каждой из сторон принять участие в разрешении спора или конфликта с помощью процедуры медиации с указанием даты, времени и места проведения встречи;</w:t>
      </w:r>
    </w:p>
    <w:p w14:paraId="23CA9A7A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заключение (при необходимости) по согласию сторон соглашения о проведении процедуры медиации;</w:t>
      </w:r>
    </w:p>
    <w:p w14:paraId="6C3039D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приглашение для участия в процедуре медиации родителей (законных представителей) несовершеннолетнего участника спора или конфликта,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и, при необходимости, представителей комиссии по делам несовершеннолетних и защите их прав, органов полиции.</w:t>
      </w:r>
    </w:p>
    <w:p w14:paraId="5FBE6C3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5.3. Основной этап включает:</w:t>
      </w:r>
    </w:p>
    <w:p w14:paraId="4D6E392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а) проведение встречи с каждой стороной:</w:t>
      </w:r>
    </w:p>
    <w:p w14:paraId="4E487EF7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обращение к сторонам с предложением применить восстановительный подход с целью разрешения спора или конфликта на основе достижения медиатором контакта со сторонами;</w:t>
      </w:r>
    </w:p>
    <w:p w14:paraId="0580146F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разъяснение каждой из сторон принципов работы СШМ и способов конструктивного выражения эмоций и требований;</w:t>
      </w:r>
    </w:p>
    <w:p w14:paraId="58BEE402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обсуждение деталей и хода спора или конфликта, важных с точки зрения сторон, и принципов СШМ;</w:t>
      </w:r>
    </w:p>
    <w:p w14:paraId="7D3E5840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проведение беседы с каждой из сторон с использованием уточняющих вопросов о том, что произошло (до конфликтной ситуации, во время спора или конфликта, после него, в настоящее время, о других участниках, потерпевшем, друзьях каждой из сторон, своих состоянии и чувствах, об отношении к произошедшему и его последствиям), переформулирование, уточнение событий, изложенных каждой из сторон;</w:t>
      </w:r>
    </w:p>
    <w:p w14:paraId="5395E8A6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обсуждение возможных способов и последствий разрешения спора или конфликта с точки зрения каждой из сторон, в том числе вариантов заглаживания вины перед потерпевшим;</w:t>
      </w:r>
    </w:p>
    <w:p w14:paraId="51059434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формирование чувства ответственности у каждой из сторон за разрешение спора или конфликта;</w:t>
      </w:r>
    </w:p>
    <w:p w14:paraId="24BDB8B0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обсуждение с каждой из сторон планируемой встречи всех сторон спора или конфликта как возможный вариант действия, направленного на их разрешение (примерный план, перечень участников будущей встречи, предпочтительные время и место встречи);</w:t>
      </w:r>
    </w:p>
    <w:p w14:paraId="4896A7E3">
      <w:pPr>
        <w:spacing w:before="0" w:beforeAutospacing="0" w:after="0" w:afterAutospacing="0" w:line="276" w:lineRule="auto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информирование каждой из сторон об ожидаемых результатах выполнения медиативного соглашения (примирительного договора);</w:t>
      </w:r>
    </w:p>
    <w:p w14:paraId="53B4BB6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б) проведение встречи сторон:</w:t>
      </w:r>
    </w:p>
    <w:p w14:paraId="7FF221BF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подготовка места проведения встречи сторон с учетом принципов работы СШМ;</w:t>
      </w:r>
    </w:p>
    <w:p w14:paraId="34214E32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приветствие медиатором сторон и приглашенных лиц, объявление цели встречи, правил процедуры медиации, позиции медиатора, плана встречи сторон;</w:t>
      </w:r>
    </w:p>
    <w:p w14:paraId="2642DAA2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предложение медиатором каждой стороне высказать свое мнение о споре или конфликте, путях их разрешения, об отношении каждой из сторон к услышанному на встрече сторон;</w:t>
      </w:r>
    </w:p>
    <w:p w14:paraId="0C856463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осуществление диалога между сторонами по поводу спора или конфликта и их последствий на основе взаимоуважения сторон и управления эмоциями;</w:t>
      </w:r>
    </w:p>
    <w:p w14:paraId="1D7BD44E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нейтрализация медиатором негативных высказываний сторон в целях осуществления конструктивного диалога и сотрудничества сторон;</w:t>
      </w:r>
    </w:p>
    <w:p w14:paraId="41EED283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поддержка медиатором выражения сторонами осознания своей вины и прощения друг друга;</w:t>
      </w:r>
    </w:p>
    <w:p w14:paraId="6A7E4088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обсуждение и закрепление оптимальных для сторон вариантов разрешения спора или конфликта, механизма реализации принятых в ходе встречи сторон решений и анализ последствий заключения медиативного соглашения (примирительного договора);</w:t>
      </w:r>
    </w:p>
    <w:p w14:paraId="2BB0D8D8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уточнение необходимости повторной встречи сторон;</w:t>
      </w:r>
    </w:p>
    <w:p w14:paraId="7286BF09">
      <w:pPr>
        <w:spacing w:before="0" w:beforeAutospacing="0" w:after="0" w:afterAutospacing="0" w:line="276" w:lineRule="auto"/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отражение эмоционального состояния участников встречи сторон;</w:t>
      </w:r>
    </w:p>
    <w:p w14:paraId="5185FD54">
      <w:pPr>
        <w:spacing w:before="0" w:beforeAutospacing="0" w:after="0" w:afterAutospacing="0" w:line="276" w:lineRule="auto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заключение (при необходимости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письменной форме) медиативного соглашения (примирительного договора) с учетом согласия сторон.</w:t>
      </w:r>
    </w:p>
    <w:p w14:paraId="202148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5.4. Заключительный этап - анализ выполнения медиативного соглашения (примирительного договора) включает:</w:t>
      </w:r>
    </w:p>
    <w:p w14:paraId="3A4FBB67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организацию медиатором встречи сторон через 2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 недели после заключения медиативного соглашения (примирительного договора);</w:t>
      </w:r>
    </w:p>
    <w:p w14:paraId="2988284C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информирование каждой из сторон о проведенных мероприятиях по выполнению медиативного соглашения (примирительного договора);</w:t>
      </w:r>
    </w:p>
    <w:p w14:paraId="464C8B90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оценку медиатором объема выполнения медиативного соглашения (примирительного договора);</w:t>
      </w:r>
    </w:p>
    <w:p w14:paraId="6F88C5A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обсуждение целесообразности и результативности проведения процедуры медиации и реализации восстановительного подхода при разрешении спора или конфликта;</w:t>
      </w:r>
    </w:p>
    <w:p w14:paraId="5A78D25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обсуждение предложений по предотвращению споров или конфликтов в дальнейшем.</w:t>
      </w:r>
    </w:p>
    <w:p w14:paraId="07AF550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FD30E3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BCFBE0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DBFB5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Показатели эффективности деятельности СШМ</w:t>
      </w:r>
    </w:p>
    <w:p w14:paraId="2B21215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6.1. Эффективность деятельности СШМ определяется:</w:t>
      </w:r>
    </w:p>
    <w:p w14:paraId="73FCBF29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нейтрализацией деструктивного влияния неизбежно возникающих споров и конфликтов между участниками образовательного процесса путем обучения педагогических работников и родителей основам медиации, учащихся –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медиативному подходу и технологиям позитивного общения в «группах равных»;</w:t>
      </w:r>
    </w:p>
    <w:p w14:paraId="3E3F3911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снижением уровня агрессивных, насильственных и асоциальных проявлений среди учащихся образовательной организации;</w:t>
      </w:r>
    </w:p>
    <w:p w14:paraId="09C193E3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сокращением количества правонарушений, совершаемых несовершеннолетними;</w:t>
      </w:r>
    </w:p>
    <w:p w14:paraId="13C41EDD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формированием условий для предотвращения неблагополучных траекторий развития каждого учащегося образовательной организации;</w:t>
      </w:r>
    </w:p>
    <w:p w14:paraId="2E3537D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повышением уровня социальной компетентности всех участников образовательного процесса.</w:t>
      </w:r>
    </w:p>
    <w:sectPr>
      <w:pgSz w:w="11907" w:h="16839"/>
      <w:pgMar w:top="851" w:right="708" w:bottom="851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61D9"/>
    <w:rsid w:val="004B59DF"/>
    <w:rsid w:val="004F7E17"/>
    <w:rsid w:val="00537635"/>
    <w:rsid w:val="005523A1"/>
    <w:rsid w:val="00565F44"/>
    <w:rsid w:val="005A05CE"/>
    <w:rsid w:val="00653AF6"/>
    <w:rsid w:val="00694B9B"/>
    <w:rsid w:val="00833303"/>
    <w:rsid w:val="00A12FE2"/>
    <w:rsid w:val="00A639E4"/>
    <w:rsid w:val="00B73A5A"/>
    <w:rsid w:val="00E438A1"/>
    <w:rsid w:val="00EF77B0"/>
    <w:rsid w:val="00F01E19"/>
    <w:rsid w:val="21C735B5"/>
    <w:rsid w:val="7B8B60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2368</Words>
  <Characters>13499</Characters>
  <Lines>112</Lines>
  <Paragraphs>31</Paragraphs>
  <TotalTime>0</TotalTime>
  <ScaleCrop>false</ScaleCrop>
  <LinksUpToDate>false</LinksUpToDate>
  <CharactersWithSpaces>15836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2025-06-05T05:37:00Z</dcterms:created>
  <dc:creator>Ggwin</dc:creator>
  <dc:description>Подготовлено экспертами Группы Актион</dc:description>
  <cp:lastModifiedBy>bait</cp:lastModifiedBy>
  <cp:lastPrinted>2025-06-06T02:56:00Z</cp:lastPrinted>
  <dcterms:modified xsi:type="dcterms:W3CDTF">2025-06-09T03:18:55Z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B2D82C074F0945118689045DDD4BD472_13</vt:lpwstr>
  </property>
</Properties>
</file>